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146D5" w14:textId="77777777" w:rsidR="00D802E0" w:rsidRDefault="00D802E0" w:rsidP="00CB2BF2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pl-PL"/>
        </w:rPr>
      </w:pPr>
    </w:p>
    <w:p w14:paraId="7A975216" w14:textId="1A0D55C9" w:rsidR="00D802E0" w:rsidRPr="00D802E0" w:rsidRDefault="0005318F" w:rsidP="00D802E0">
      <w:pPr>
        <w:tabs>
          <w:tab w:val="right" w:pos="76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hr-HR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A3FD84" wp14:editId="703AC7BB">
                <wp:simplePos x="0" y="0"/>
                <wp:positionH relativeFrom="page">
                  <wp:posOffset>1095375</wp:posOffset>
                </wp:positionH>
                <wp:positionV relativeFrom="paragraph">
                  <wp:posOffset>-163830</wp:posOffset>
                </wp:positionV>
                <wp:extent cx="885190" cy="341630"/>
                <wp:effectExtent l="0" t="5715" r="635" b="5080"/>
                <wp:wrapSquare wrapText="larges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90" cy="3416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99AD7" w14:textId="77777777" w:rsidR="00D802E0" w:rsidRDefault="00D802E0" w:rsidP="00D802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A3FD8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86.25pt;margin-top:-12.9pt;width:69.7pt;height:26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" stroked="f">
                <v:fill opacity="0"/>
                <v:textbox inset="0,0,0,0">
                  <w:txbxContent>
                    <w:p w14:paraId="4FD99AD7" w14:textId="77777777" w:rsidR="00D802E0" w:rsidRDefault="00D802E0" w:rsidP="00D802E0"/>
                  </w:txbxContent>
                </v:textbox>
                <w10:wrap type="square" side="largest" anchorx="page"/>
              </v:shape>
            </w:pict>
          </mc:Fallback>
        </mc:AlternateContent>
      </w:r>
    </w:p>
    <w:p w14:paraId="1A11CF3F" w14:textId="37CC0A9D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Na osnovu Odluke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Vijeća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 Univerziteta u Sarajevu – Prirodno-matematičkog fakulteta, broj: </w:t>
      </w:r>
      <w:r w:rsidR="00DA0291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01/06-1522/1-2026 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od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09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.0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7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.202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6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. godine i člana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8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. Pravilnika o zakupu prostora na Univerzitetu u Sarajevu, </w:t>
      </w:r>
      <w:r w:rsidRPr="00ED730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hr-HR"/>
        </w:rPr>
        <w:t>broj: 02-14-6-1/23 od 28.04.2023. godine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 xml:space="preserve">, 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Univerzitet u Sarajevu - Prirodno-matematički fakultet objavljuje</w:t>
      </w:r>
    </w:p>
    <w:p w14:paraId="384857D0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</w:p>
    <w:p w14:paraId="4A5D9BAE" w14:textId="77777777" w:rsidR="006102B7" w:rsidRPr="006102B7" w:rsidRDefault="006102B7" w:rsidP="006102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ar-SA"/>
        </w:rPr>
      </w:pPr>
      <w:r w:rsidRPr="006102B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ar-SA"/>
        </w:rPr>
        <w:t>JAVNI OGLAS ZA PRIKUPLJANJE PONUDA ZA ZAKUP POSLOVNOG PROSTORA NA UNIVERZITETU U SARAJEVU - PRIRODNO-MATEMATIČKOM FAKULTETU</w:t>
      </w:r>
    </w:p>
    <w:p w14:paraId="042A493E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</w:p>
    <w:p w14:paraId="654879A2" w14:textId="77777777" w:rsidR="006102B7" w:rsidRPr="006102B7" w:rsidRDefault="006102B7" w:rsidP="006102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I</w:t>
      </w:r>
    </w:p>
    <w:p w14:paraId="286F18D7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Univerzitet u Sarajevu - Prirodno-matematički fakultet izdaje u zakup poslovni prostor površine 54,5m² koji se nalazi u prizemlju niske zgrade fakulteta na adresi Zmaja od Bosne broj 35 upisane na KO Sarajevo-Mahala LIII, katastarska čestica 3374/1 koji je u državnom vlasništvu/Univerzitet u Sarajevu.</w:t>
      </w:r>
    </w:p>
    <w:p w14:paraId="4918B38A" w14:textId="77777777" w:rsidR="006102B7" w:rsidRPr="006102B7" w:rsidRDefault="006102B7" w:rsidP="006102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II</w:t>
      </w:r>
    </w:p>
    <w:p w14:paraId="53ACA141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 xml:space="preserve">Poslovni prostor se izdaje u zakup zainteresiranim pravnim i fizičkim licima registriranim za obavljanje ugostiteljske djelatnosti što uključuje djelatnost pripreme i usluživanja hrane i djelatnost pripreme i usluživanja bezalkoholnih pića. </w:t>
      </w:r>
    </w:p>
    <w:p w14:paraId="20B31893" w14:textId="77777777" w:rsidR="006102B7" w:rsidRPr="006102B7" w:rsidRDefault="006102B7" w:rsidP="006102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  <w:t>III</w:t>
      </w:r>
    </w:p>
    <w:p w14:paraId="11C290B4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Početna cijena zakupnine za poslovni  prostor iz tačke I iznosi 12 KM/ m² (ukupan mjesečni iznos zakupnine je 654,00 KM  bez PDV-a).</w:t>
      </w:r>
    </w:p>
    <w:p w14:paraId="7035FFF0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U cijenu iz prethodnog stava nisu uključeni mjesečni režijski troškovi (električna energija, voda i telefon).</w:t>
      </w:r>
    </w:p>
    <w:p w14:paraId="62A87D04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Troškove svih isprava potrebnih za obavljanje registrirane djelatnosti u skladu sa zakonom snosi zakupoprimac. Troškove održavanja poslovnog prostora, zatim troškove nabavke novog namještaja i opreme, te polica osiguranja snosi zakupoprimac.</w:t>
      </w:r>
    </w:p>
    <w:p w14:paraId="74D0F2C5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0EFE5420" w14:textId="77777777" w:rsidR="006102B7" w:rsidRPr="006102B7" w:rsidRDefault="006102B7" w:rsidP="00610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IV</w:t>
      </w:r>
    </w:p>
    <w:p w14:paraId="4DEDFA1C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Poslovni prostor izdaje se u zakup na period od 3 (tri) godine.</w:t>
      </w:r>
    </w:p>
    <w:p w14:paraId="3DA0DDA3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5F638B68" w14:textId="77777777" w:rsidR="006102B7" w:rsidRPr="006102B7" w:rsidRDefault="006102B7" w:rsidP="00610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</w:t>
      </w:r>
    </w:p>
    <w:p w14:paraId="08E802C8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Prijave na javni oglas slati pismenim putem u zapečaćenoj  koverti sa čitko naznačenim nazivom (ime i prezime), sjedištem (adresa) i brojem telefona podnosioca ponude sa naznakom „NE OTVARAJ – PRIJAVA NA JAVNI OGLAS ZA ZAKUP POSLOVNOG PROSTORA NA UNIVERZITETU U SARAJEVU - PRIRODNO-MATEMATIČKOM FAKULTETU“ na adresu Univerzitet u Sarajevu - Prirodno-matematički fakultet, ulica Zmaja od Bosne br. 33/III.</w:t>
      </w:r>
    </w:p>
    <w:p w14:paraId="47BF58A5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Nepotpune i neblagovremene prijave neće se uzeti u razmatranje.</w:t>
      </w:r>
    </w:p>
    <w:p w14:paraId="12B88F4E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4D5E6340" w14:textId="77777777" w:rsidR="006102B7" w:rsidRPr="006102B7" w:rsidRDefault="006102B7" w:rsidP="006102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VI</w:t>
      </w:r>
    </w:p>
    <w:p w14:paraId="391265C4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Depozit se određuje u visini tri početne zakupnine.</w:t>
      </w:r>
    </w:p>
    <w:p w14:paraId="11D6F00A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Iznos depozita ponuđača s kojim se zaključi ugovor o zakupu poslovnog prostora smatraće se njegovom garancijom za uredno plaćanje zakupnine, a ostalim učesnicima u javnom oglasu uplaćeni depozit će se vratiti u roku od osam dana od datuma donošenja odluke o izboru najpovoljnijeg ponuđača.</w:t>
      </w:r>
    </w:p>
    <w:p w14:paraId="7DC36F52" w14:textId="77777777" w:rsidR="006102B7" w:rsidRPr="006102B7" w:rsidRDefault="006102B7" w:rsidP="00610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VII</w:t>
      </w:r>
    </w:p>
    <w:p w14:paraId="4D9285C3" w14:textId="77777777" w:rsidR="006102B7" w:rsidRPr="006102B7" w:rsidRDefault="006102B7" w:rsidP="006102B7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Poslovni prostor se izdaje u zakup isključivo kao cjelina.</w:t>
      </w:r>
    </w:p>
    <w:p w14:paraId="0922761D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Poslovni prostor se nalazi u stanju građevinske dovršenosti i opremljen je sljedećim: priključak električne energije, voda, telefon i sanitarni čvor.</w:t>
      </w:r>
    </w:p>
    <w:p w14:paraId="0A19FC12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21E80799" w14:textId="77777777" w:rsidR="006102B7" w:rsidRPr="006102B7" w:rsidRDefault="006102B7" w:rsidP="006102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  <w:proofErr w:type="spellStart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lastRenderedPageBreak/>
        <w:t>Prostor</w:t>
      </w:r>
      <w:proofErr w:type="spellEnd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 xml:space="preserve"> za </w:t>
      </w:r>
      <w:proofErr w:type="spellStart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>obavljanje</w:t>
      </w:r>
      <w:proofErr w:type="spellEnd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>ugostiteljske</w:t>
      </w:r>
      <w:proofErr w:type="spellEnd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>djelatnosti</w:t>
      </w:r>
      <w:proofErr w:type="spellEnd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 xml:space="preserve"> se </w:t>
      </w:r>
      <w:proofErr w:type="spellStart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>sastoji</w:t>
      </w:r>
      <w:proofErr w:type="spellEnd"/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en-GB" w:eastAsia="ar-SA"/>
        </w:rPr>
        <w:t xml:space="preserve"> od:</w:t>
      </w:r>
    </w:p>
    <w:p w14:paraId="5D782FE1" w14:textId="77777777" w:rsidR="006102B7" w:rsidRPr="006102B7" w:rsidRDefault="006102B7" w:rsidP="006102B7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ar-SA"/>
        </w:rPr>
      </w:pPr>
    </w:p>
    <w:p w14:paraId="66D1A686" w14:textId="77777777" w:rsidR="006102B7" w:rsidRPr="006102B7" w:rsidRDefault="006102B7" w:rsidP="006102B7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a) Prostor za pripremu hrane i bezalkoholnih pića površine 16,5 m²;</w:t>
      </w:r>
    </w:p>
    <w:p w14:paraId="13EE5014" w14:textId="77777777" w:rsidR="006102B7" w:rsidRPr="006102B7" w:rsidRDefault="006102B7" w:rsidP="006102B7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b) Prostor za posluživanje hrane površine 38 m²;</w:t>
      </w:r>
    </w:p>
    <w:p w14:paraId="3882CA3C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0C9537C4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Poslovni prostor daje se u zakup u viđenom stanju, pa je budući zakupoprimac obavezan predmetni poslovni prostor prilagoditi svrsi o svom trošku, ali uz prethodno odobrenje menadžmenta fakulteta.</w:t>
      </w:r>
    </w:p>
    <w:p w14:paraId="5389171E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Vrijednost uloženih sredstava utrošenih za prilagođavanje svrsi poslovnog prostora, odbijaće se u visini od najviše 30% od mjesečne cijene zakupnine, u zavisnosti od neophodnosti ulaganja i uloženih sredstava, uz prethodni dogovor sa menadžmentom fakulteta. Oprema kojom je zakupoprimac opremio poslovni prostor se nakon isteka zakupodavno-ugovornog odnosa vraća zakupoprimcu.</w:t>
      </w:r>
    </w:p>
    <w:p w14:paraId="4D48CD96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 xml:space="preserve">Poslovni prostor je moguće razgledati prema dogovoru uz prethodnu najavu na kontakt telefon: 033 723 723 ili na e-mail: pmf@pmf.unsa.ba. </w:t>
      </w:r>
    </w:p>
    <w:p w14:paraId="7D03DEB6" w14:textId="77777777" w:rsidR="006102B7" w:rsidRPr="006102B7" w:rsidRDefault="006102B7" w:rsidP="006102B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Radno vrijeme poslovnog prostora:</w:t>
      </w:r>
    </w:p>
    <w:p w14:paraId="1883E98D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Ponedjeljak-petak – najranije od 07:00 do najkasnije 20:00 sati, vikendom i za vrijeme ljetnog raspusta najranije od 08:00 do najkasnije 16:00 sati, a praznicima i neradnim danima ugostiteljski objekat ne radi. Zakupnina se neće naplaćivati ukoliko poslovni prostor bude zatvoren za vrijeme trajanja godišnjeg odmora na Univerzitetu u Sarajevu – Prirodno-matematičkom fakultetu.</w:t>
      </w:r>
    </w:p>
    <w:p w14:paraId="17A37C66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75E8150A" w14:textId="77777777" w:rsidR="006102B7" w:rsidRPr="006102B7" w:rsidRDefault="006102B7" w:rsidP="00610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VIII</w:t>
      </w:r>
    </w:p>
    <w:p w14:paraId="637C257B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Univerzitet u Sarajevu i odabrani ponuđač zaključuju Ugovor o zakupu u pisanoj formi koji u ime Univerziteta potpisuje rektor i ovlašteno lice u ime zakupoprimca. Ako odabrani ponuđač ne zaključi ugovor i ne preuzme prostor u određenom roku, smatraće se da je odustao od ponude i neće mu se vratiti uplaćeni iznos depozita.</w:t>
      </w:r>
    </w:p>
    <w:p w14:paraId="2CB6BB79" w14:textId="77777777" w:rsidR="006102B7" w:rsidRPr="006102B7" w:rsidRDefault="006102B7" w:rsidP="00610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7942D7FC" w14:textId="77777777" w:rsidR="006102B7" w:rsidRPr="006102B7" w:rsidRDefault="006102B7" w:rsidP="00610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IX</w:t>
      </w:r>
    </w:p>
    <w:p w14:paraId="1464E63F" w14:textId="77777777" w:rsidR="006102B7" w:rsidRPr="006102B7" w:rsidRDefault="006102B7" w:rsidP="006102B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Ponude moraju sadržavati:</w:t>
      </w:r>
    </w:p>
    <w:p w14:paraId="7DE1B090" w14:textId="77777777" w:rsidR="006102B7" w:rsidRPr="006102B7" w:rsidRDefault="006102B7" w:rsidP="006102B7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osnovne podatke o ponuđaču (ime i prezime, adresa, JMB i drugi podaci za fizičko lice),</w:t>
      </w:r>
    </w:p>
    <w:p w14:paraId="563F6E8F" w14:textId="77777777" w:rsidR="006102B7" w:rsidRPr="006102B7" w:rsidRDefault="006102B7" w:rsidP="006102B7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ovjerenu kopiju rješenja o upisu u sudski registar sa svim prilozima za pravno lice,</w:t>
      </w:r>
    </w:p>
    <w:p w14:paraId="5A8153AA" w14:textId="77777777" w:rsidR="006102B7" w:rsidRPr="006102B7" w:rsidRDefault="006102B7" w:rsidP="006102B7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dokaz o uplaćenom depozitu,</w:t>
      </w:r>
    </w:p>
    <w:p w14:paraId="2E739A4B" w14:textId="77777777" w:rsidR="006102B7" w:rsidRPr="006102B7" w:rsidRDefault="006102B7" w:rsidP="006102B7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ponuđeni iznos zakupnine.</w:t>
      </w:r>
    </w:p>
    <w:p w14:paraId="23F2FA8D" w14:textId="77777777" w:rsidR="006102B7" w:rsidRPr="006102B7" w:rsidRDefault="006102B7" w:rsidP="006102B7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3B82BBC1" w14:textId="77777777" w:rsidR="006102B7" w:rsidRPr="006102B7" w:rsidRDefault="006102B7" w:rsidP="006102B7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  <w:t xml:space="preserve">     </w:t>
      </w: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  <w:t xml:space="preserve">         X</w:t>
      </w:r>
    </w:p>
    <w:p w14:paraId="2169AE5C" w14:textId="77777777" w:rsidR="006102B7" w:rsidRPr="006102B7" w:rsidRDefault="006102B7" w:rsidP="006102B7">
      <w:pPr>
        <w:widowControl w:val="0"/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6102B7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Javni oglas ostaje otvoren 8 (osam) dana od dana objavljivanja.</w:t>
      </w:r>
    </w:p>
    <w:p w14:paraId="6E52D1B1" w14:textId="77777777" w:rsidR="006102B7" w:rsidRPr="006102B7" w:rsidRDefault="006102B7" w:rsidP="006102B7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49BBB971" w14:textId="77777777" w:rsidR="00D802E0" w:rsidRPr="00D802E0" w:rsidRDefault="00D802E0" w:rsidP="00D802E0">
      <w:pPr>
        <w:widowControl w:val="0"/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Radno vrijeme poslovnog prostora:</w:t>
      </w:r>
    </w:p>
    <w:p w14:paraId="41C5F98B" w14:textId="77777777" w:rsidR="00D802E0" w:rsidRPr="00D802E0" w:rsidRDefault="00D802E0" w:rsidP="00D802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Ponedjeljak-petak – najranije od 07:00 do najkasnije 20:00 sati;</w:t>
      </w:r>
    </w:p>
    <w:p w14:paraId="63032D00" w14:textId="77777777" w:rsidR="00D802E0" w:rsidRPr="00D802E0" w:rsidRDefault="00D802E0" w:rsidP="00D802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Subota – najranije 08:00 do najkasnije 16:00 sati.</w:t>
      </w:r>
    </w:p>
    <w:p w14:paraId="0BE23B3C" w14:textId="77777777" w:rsidR="00D802E0" w:rsidRPr="00D802E0" w:rsidRDefault="00D802E0" w:rsidP="00D802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0107254C" w14:textId="77777777" w:rsidR="00D802E0" w:rsidRPr="00D802E0" w:rsidRDefault="00D802E0" w:rsidP="00D802E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VII</w:t>
      </w:r>
    </w:p>
    <w:p w14:paraId="0A2E8671" w14:textId="77777777" w:rsidR="00D802E0" w:rsidRPr="00D802E0" w:rsidRDefault="00D802E0" w:rsidP="00D802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Univerzitet u Sarajevu i odabrani ponuđač zaključuju Ugovor o zakupu u pisanoj formi koji u ime Univerziteta potpisuje rektor i ovlašteno lice u ime zakupoprimca. Ako odabrani ponuđač ne zaključi ugovor i ne preuzme prostor u određenom roku, smatraće se da je odustao od ponude i neće mu se vratiti uplaćeni iznos depozita.</w:t>
      </w:r>
    </w:p>
    <w:p w14:paraId="35E84883" w14:textId="77777777" w:rsidR="00D802E0" w:rsidRPr="00D802E0" w:rsidRDefault="00D802E0" w:rsidP="00D802E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2B32960E" w14:textId="77777777" w:rsidR="00D802E0" w:rsidRPr="00D802E0" w:rsidRDefault="00D802E0" w:rsidP="00D802E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VIII</w:t>
      </w:r>
    </w:p>
    <w:p w14:paraId="4EB36BC1" w14:textId="77777777" w:rsidR="00D802E0" w:rsidRPr="00D802E0" w:rsidRDefault="00D802E0" w:rsidP="00D802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Ponude moraju sadržavati:</w:t>
      </w:r>
    </w:p>
    <w:p w14:paraId="5439AEB1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osnovne podatke o ponuđaču (ime i prezime, adresa, JMB i drugi podaci za fizičko lice),</w:t>
      </w:r>
    </w:p>
    <w:p w14:paraId="43EFA580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ovjerenu kopiju rješenja o upisu u sudski registar sa svim prilozima za pravno lice,</w:t>
      </w:r>
    </w:p>
    <w:p w14:paraId="5BACFA3D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dokaz o uplaćenom depozitu,</w:t>
      </w:r>
    </w:p>
    <w:p w14:paraId="1608CEBA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lastRenderedPageBreak/>
        <w:t>ponuđeni iznos zakupnine (ponuđena zakupnina se ne smije ispravljati i mora glasiti na cijelu novčanu jedinicu zvanične valute BiH).</w:t>
      </w:r>
    </w:p>
    <w:p w14:paraId="6AEF83DE" w14:textId="77777777" w:rsidR="00D802E0" w:rsidRPr="00D802E0" w:rsidRDefault="00D802E0" w:rsidP="00D802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</w:pPr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IX</w:t>
      </w:r>
    </w:p>
    <w:p w14:paraId="01A2D4BD" w14:textId="77777777" w:rsidR="00D802E0" w:rsidRPr="00D802E0" w:rsidRDefault="00D802E0" w:rsidP="00D802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</w:pP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Kriteriji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za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ocjenu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ponuda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sljedeći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:</w:t>
      </w:r>
    </w:p>
    <w:p w14:paraId="5EC7F827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visina ponuđene zakupnine</w:t>
      </w:r>
      <w:r w:rsidRPr="00D802E0">
        <w:rPr>
          <w:rFonts w:ascii="Times New Roman" w:eastAsia="Times New Roman" w:hAnsi="Times New Roman" w:cs="Times New Roman"/>
          <w:noProof w:val="0"/>
          <w:sz w:val="20"/>
          <w:szCs w:val="20"/>
          <w:lang w:val="hr-HR"/>
        </w:rPr>
        <w:t>;</w:t>
      </w:r>
    </w:p>
    <w:p w14:paraId="3887D16D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reference ponuđača</w:t>
      </w:r>
      <w:r w:rsidRPr="00D802E0">
        <w:rPr>
          <w:rFonts w:ascii="Times New Roman" w:eastAsia="Times New Roman" w:hAnsi="Times New Roman" w:cs="Times New Roman"/>
          <w:noProof w:val="0"/>
          <w:sz w:val="20"/>
          <w:szCs w:val="20"/>
          <w:lang w:val="hr-HR"/>
        </w:rPr>
        <w:t>;</w:t>
      </w:r>
    </w:p>
    <w:p w14:paraId="4D7A1F0F" w14:textId="77777777" w:rsidR="00D802E0" w:rsidRPr="00D802E0" w:rsidRDefault="00D802E0" w:rsidP="00D802E0">
      <w:pPr>
        <w:widowControl w:val="0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raniji zakupodavno-ugovorni odnos između ponuđača i Prirodno-matematičkog fakulteta Univerziteta u Sarajevu i da li je bio uredan zakupoprimac.</w:t>
      </w:r>
    </w:p>
    <w:p w14:paraId="610661D5" w14:textId="77777777" w:rsidR="00D802E0" w:rsidRPr="00D802E0" w:rsidRDefault="00D802E0" w:rsidP="00D802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</w:pPr>
    </w:p>
    <w:p w14:paraId="4CE40AFC" w14:textId="77777777" w:rsidR="00D802E0" w:rsidRPr="00D802E0" w:rsidRDefault="00D802E0" w:rsidP="00D802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</w:pP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Ukoliko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dva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ili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više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učesnika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javnon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oglasu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ispunjavaju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sve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navedene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uvjete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iz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oglasa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/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ili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ponude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isti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iznos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zakupnine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,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najpovoljnijim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se ne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smatra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isključivo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onaj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učesnik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koji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ponudi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najviši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iznos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zakupnine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.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Kod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određivanja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najpovoljnijeg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ponuđača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,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osim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iznosa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zakupnine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,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cijene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se reference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učesnika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u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javnom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oglasu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njihovo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ponašanje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ako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ranije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bili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zakupoprimci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poslovnog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prostora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na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Prirodno-matematičkom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fakultetu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Univerzietta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u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Sarajevu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ako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su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uredno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izmirili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sve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obaveze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iz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zakupnog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 xml:space="preserve"> </w:t>
      </w:r>
      <w:proofErr w:type="spellStart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odnosa</w:t>
      </w:r>
      <w:proofErr w:type="spellEnd"/>
      <w:r w:rsidRPr="00D802E0">
        <w:rPr>
          <w:rFonts w:ascii="Times New Roman" w:eastAsia="Times New Roman" w:hAnsi="Times New Roman" w:cs="Calibri"/>
          <w:noProof w:val="0"/>
          <w:sz w:val="24"/>
          <w:szCs w:val="24"/>
          <w:lang w:val="en-GB" w:eastAsia="ar-SA"/>
        </w:rPr>
        <w:t>.</w:t>
      </w:r>
    </w:p>
    <w:p w14:paraId="638640E2" w14:textId="77777777" w:rsidR="00D802E0" w:rsidRPr="00D802E0" w:rsidRDefault="00D802E0" w:rsidP="00D802E0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</w: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</w: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</w: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  <w:t xml:space="preserve">     </w:t>
      </w: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ab/>
        <w:t xml:space="preserve">         X</w:t>
      </w:r>
    </w:p>
    <w:p w14:paraId="3074080D" w14:textId="77777777" w:rsidR="00D802E0" w:rsidRPr="00D802E0" w:rsidRDefault="00D802E0" w:rsidP="00D802E0">
      <w:pPr>
        <w:widowControl w:val="0"/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Javni oglas ostaje otvoren 8 (osam) dana od dana objavljivanja.</w:t>
      </w:r>
    </w:p>
    <w:p w14:paraId="6E65AE6A" w14:textId="77777777" w:rsidR="00D802E0" w:rsidRPr="00D802E0" w:rsidRDefault="00D802E0" w:rsidP="00D80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Prijave na Javni oglas slati pismenim putem u zapečaćenoj  koverti sa čitko naznačenim nazivom (ime i prezime), sjedištem (adresa) i brojem telefona podnosioca ponude sa naznakom „NE OTVARAJ – PRIJAVA NA JAVNI OGLAS ZA ZAKUP POSLOVNOG PROSTORA NA UNIVERZITETU U SARAJEVU - PRIRODNO-MATEMATIČKOM FAKULTETU“ na adresu Univerzitet u Sarajevu - Prirodno-matematički fakultet, ulica Zmaja od Bosne br. 33/III.</w:t>
      </w:r>
    </w:p>
    <w:p w14:paraId="4DE11497" w14:textId="77777777" w:rsidR="00D802E0" w:rsidRPr="00D802E0" w:rsidRDefault="00D802E0" w:rsidP="00D802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  <w:r w:rsidRPr="00D802E0"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  <w:t>Nepotpune i neblagovremene prijave neće se uzeti u razmatranje.</w:t>
      </w:r>
    </w:p>
    <w:p w14:paraId="4EDFB6E7" w14:textId="77777777" w:rsidR="00D802E0" w:rsidRPr="00D802E0" w:rsidRDefault="00D802E0" w:rsidP="00D802E0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777891C8" w14:textId="77777777" w:rsidR="00D802E0" w:rsidRPr="00D802E0" w:rsidRDefault="00D802E0" w:rsidP="00D802E0">
      <w:pPr>
        <w:widowControl w:val="0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hr-HR"/>
        </w:rPr>
      </w:pPr>
    </w:p>
    <w:p w14:paraId="677DAC00" w14:textId="77777777" w:rsidR="00D802E0" w:rsidRPr="00D92C8A" w:rsidRDefault="00D802E0" w:rsidP="00345A63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pl-PL"/>
        </w:rPr>
      </w:pPr>
    </w:p>
    <w:sectPr w:rsidR="00D802E0" w:rsidRPr="00D92C8A" w:rsidSect="00F7304C"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BD5AE" w14:textId="77777777" w:rsidR="00FC1B08" w:rsidRDefault="00FC1B08" w:rsidP="00DA5C0F">
      <w:pPr>
        <w:spacing w:after="0" w:line="240" w:lineRule="auto"/>
      </w:pPr>
      <w:r>
        <w:separator/>
      </w:r>
    </w:p>
  </w:endnote>
  <w:endnote w:type="continuationSeparator" w:id="0">
    <w:p w14:paraId="78221A73" w14:textId="77777777" w:rsidR="00FC1B08" w:rsidRDefault="00FC1B08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20D8D" w14:textId="77777777" w:rsidR="00FC1B08" w:rsidRDefault="00FC1B08" w:rsidP="00DA5C0F">
      <w:pPr>
        <w:spacing w:after="0" w:line="240" w:lineRule="auto"/>
      </w:pPr>
      <w:r>
        <w:separator/>
      </w:r>
    </w:p>
  </w:footnote>
  <w:footnote w:type="continuationSeparator" w:id="0">
    <w:p w14:paraId="38EF7509" w14:textId="77777777" w:rsidR="00FC1B08" w:rsidRDefault="00FC1B08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9" w15:restartNumberingAfterBreak="0">
    <w:nsid w:val="326D2B53"/>
    <w:multiLevelType w:val="hybridMultilevel"/>
    <w:tmpl w:val="F1668600"/>
    <w:lvl w:ilvl="0" w:tplc="33103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5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735187"/>
    <w:multiLevelType w:val="hybridMultilevel"/>
    <w:tmpl w:val="F0D4A5E2"/>
    <w:lvl w:ilvl="0" w:tplc="8974AB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17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  <w:num w:numId="11">
    <w:abstractNumId w:val="12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4F"/>
    <w:rsid w:val="0000561D"/>
    <w:rsid w:val="00014C41"/>
    <w:rsid w:val="000215EE"/>
    <w:rsid w:val="000218EB"/>
    <w:rsid w:val="00026F7C"/>
    <w:rsid w:val="00037D42"/>
    <w:rsid w:val="0004447F"/>
    <w:rsid w:val="0005318F"/>
    <w:rsid w:val="00070E79"/>
    <w:rsid w:val="00086508"/>
    <w:rsid w:val="000958E1"/>
    <w:rsid w:val="000A6D75"/>
    <w:rsid w:val="000B29DF"/>
    <w:rsid w:val="000B5FC8"/>
    <w:rsid w:val="000B61F3"/>
    <w:rsid w:val="000C1D94"/>
    <w:rsid w:val="000C2577"/>
    <w:rsid w:val="000C4192"/>
    <w:rsid w:val="000C7B7B"/>
    <w:rsid w:val="000D56A0"/>
    <w:rsid w:val="000E53B6"/>
    <w:rsid w:val="000F0972"/>
    <w:rsid w:val="000F19A7"/>
    <w:rsid w:val="000F3958"/>
    <w:rsid w:val="000F7D4B"/>
    <w:rsid w:val="001145AB"/>
    <w:rsid w:val="001215FF"/>
    <w:rsid w:val="001251CF"/>
    <w:rsid w:val="00130D93"/>
    <w:rsid w:val="00144CE2"/>
    <w:rsid w:val="00167EC6"/>
    <w:rsid w:val="00172F12"/>
    <w:rsid w:val="001903E3"/>
    <w:rsid w:val="001969B4"/>
    <w:rsid w:val="00197E68"/>
    <w:rsid w:val="001C0286"/>
    <w:rsid w:val="001C02C7"/>
    <w:rsid w:val="001C0B66"/>
    <w:rsid w:val="001C520F"/>
    <w:rsid w:val="001E019C"/>
    <w:rsid w:val="001F5793"/>
    <w:rsid w:val="00211137"/>
    <w:rsid w:val="0022718E"/>
    <w:rsid w:val="00246E55"/>
    <w:rsid w:val="00246F14"/>
    <w:rsid w:val="00254D36"/>
    <w:rsid w:val="00262D40"/>
    <w:rsid w:val="002A4DC0"/>
    <w:rsid w:val="002D6722"/>
    <w:rsid w:val="002F7E89"/>
    <w:rsid w:val="0030409A"/>
    <w:rsid w:val="00307F2F"/>
    <w:rsid w:val="00310C72"/>
    <w:rsid w:val="00333632"/>
    <w:rsid w:val="003427C2"/>
    <w:rsid w:val="00345A63"/>
    <w:rsid w:val="00347A70"/>
    <w:rsid w:val="00356489"/>
    <w:rsid w:val="003839D2"/>
    <w:rsid w:val="00390B65"/>
    <w:rsid w:val="00396374"/>
    <w:rsid w:val="003C2E86"/>
    <w:rsid w:val="003D27B7"/>
    <w:rsid w:val="003D28DB"/>
    <w:rsid w:val="003D3B1A"/>
    <w:rsid w:val="003F6B79"/>
    <w:rsid w:val="0040253F"/>
    <w:rsid w:val="00406D7E"/>
    <w:rsid w:val="0041477F"/>
    <w:rsid w:val="0042295E"/>
    <w:rsid w:val="004255C4"/>
    <w:rsid w:val="00433467"/>
    <w:rsid w:val="00446BE1"/>
    <w:rsid w:val="004508FA"/>
    <w:rsid w:val="00461081"/>
    <w:rsid w:val="0047663E"/>
    <w:rsid w:val="00476AC1"/>
    <w:rsid w:val="00476D8E"/>
    <w:rsid w:val="004825C1"/>
    <w:rsid w:val="00483101"/>
    <w:rsid w:val="004A0D84"/>
    <w:rsid w:val="004B2C99"/>
    <w:rsid w:val="004B5175"/>
    <w:rsid w:val="004C608F"/>
    <w:rsid w:val="004E719F"/>
    <w:rsid w:val="004F4872"/>
    <w:rsid w:val="0050799B"/>
    <w:rsid w:val="00513854"/>
    <w:rsid w:val="00522253"/>
    <w:rsid w:val="0053230F"/>
    <w:rsid w:val="00553078"/>
    <w:rsid w:val="00553CC0"/>
    <w:rsid w:val="00555127"/>
    <w:rsid w:val="00564D3E"/>
    <w:rsid w:val="00567885"/>
    <w:rsid w:val="005833A0"/>
    <w:rsid w:val="00596311"/>
    <w:rsid w:val="005A6E0B"/>
    <w:rsid w:val="005B46B9"/>
    <w:rsid w:val="005C78E3"/>
    <w:rsid w:val="005D75A7"/>
    <w:rsid w:val="005E6A36"/>
    <w:rsid w:val="006048F5"/>
    <w:rsid w:val="006102B7"/>
    <w:rsid w:val="0062055A"/>
    <w:rsid w:val="00625D0C"/>
    <w:rsid w:val="00632065"/>
    <w:rsid w:val="00637AF5"/>
    <w:rsid w:val="00651E98"/>
    <w:rsid w:val="00652463"/>
    <w:rsid w:val="0065424F"/>
    <w:rsid w:val="0065743D"/>
    <w:rsid w:val="0067034D"/>
    <w:rsid w:val="00675942"/>
    <w:rsid w:val="00680197"/>
    <w:rsid w:val="00683C00"/>
    <w:rsid w:val="006B2E1D"/>
    <w:rsid w:val="006C07A0"/>
    <w:rsid w:val="006C324B"/>
    <w:rsid w:val="006D43E0"/>
    <w:rsid w:val="006D6051"/>
    <w:rsid w:val="006F06DB"/>
    <w:rsid w:val="006F7B16"/>
    <w:rsid w:val="0070172F"/>
    <w:rsid w:val="007031E0"/>
    <w:rsid w:val="00706ACE"/>
    <w:rsid w:val="00733B03"/>
    <w:rsid w:val="0073481C"/>
    <w:rsid w:val="00742932"/>
    <w:rsid w:val="00745025"/>
    <w:rsid w:val="00771411"/>
    <w:rsid w:val="0078426A"/>
    <w:rsid w:val="00786E6B"/>
    <w:rsid w:val="007A6C9D"/>
    <w:rsid w:val="007B1CA0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737B8"/>
    <w:rsid w:val="00881359"/>
    <w:rsid w:val="00884307"/>
    <w:rsid w:val="00893C2C"/>
    <w:rsid w:val="008940B2"/>
    <w:rsid w:val="00897F67"/>
    <w:rsid w:val="008A26E9"/>
    <w:rsid w:val="008C07B4"/>
    <w:rsid w:val="008E2FDD"/>
    <w:rsid w:val="008F0E6E"/>
    <w:rsid w:val="00901E27"/>
    <w:rsid w:val="0090655E"/>
    <w:rsid w:val="00922E74"/>
    <w:rsid w:val="0095159A"/>
    <w:rsid w:val="00980509"/>
    <w:rsid w:val="00985EE2"/>
    <w:rsid w:val="0098648A"/>
    <w:rsid w:val="00990258"/>
    <w:rsid w:val="009927AC"/>
    <w:rsid w:val="00994AAE"/>
    <w:rsid w:val="00994EAE"/>
    <w:rsid w:val="009A13A3"/>
    <w:rsid w:val="009A190B"/>
    <w:rsid w:val="009A278F"/>
    <w:rsid w:val="009A4861"/>
    <w:rsid w:val="009B1CCC"/>
    <w:rsid w:val="009B2F93"/>
    <w:rsid w:val="009B2FD6"/>
    <w:rsid w:val="009C4052"/>
    <w:rsid w:val="009C6F26"/>
    <w:rsid w:val="00A12F94"/>
    <w:rsid w:val="00A32EBF"/>
    <w:rsid w:val="00A343B5"/>
    <w:rsid w:val="00A3463F"/>
    <w:rsid w:val="00A448D7"/>
    <w:rsid w:val="00A73B4A"/>
    <w:rsid w:val="00A840E5"/>
    <w:rsid w:val="00A8670A"/>
    <w:rsid w:val="00A94CAB"/>
    <w:rsid w:val="00A965EB"/>
    <w:rsid w:val="00A97F64"/>
    <w:rsid w:val="00AA003B"/>
    <w:rsid w:val="00AA77F5"/>
    <w:rsid w:val="00AC48B4"/>
    <w:rsid w:val="00AC6D3F"/>
    <w:rsid w:val="00B04552"/>
    <w:rsid w:val="00B33949"/>
    <w:rsid w:val="00B40B0D"/>
    <w:rsid w:val="00B41331"/>
    <w:rsid w:val="00B45D52"/>
    <w:rsid w:val="00B466C9"/>
    <w:rsid w:val="00B46B65"/>
    <w:rsid w:val="00B50249"/>
    <w:rsid w:val="00B5355F"/>
    <w:rsid w:val="00B53B28"/>
    <w:rsid w:val="00B71BA0"/>
    <w:rsid w:val="00B752F1"/>
    <w:rsid w:val="00B806FF"/>
    <w:rsid w:val="00B80EE4"/>
    <w:rsid w:val="00B937F6"/>
    <w:rsid w:val="00B9400A"/>
    <w:rsid w:val="00B963CB"/>
    <w:rsid w:val="00BA0BE7"/>
    <w:rsid w:val="00BA1CCA"/>
    <w:rsid w:val="00BB4825"/>
    <w:rsid w:val="00BC4EA1"/>
    <w:rsid w:val="00BD78C3"/>
    <w:rsid w:val="00BE5FDA"/>
    <w:rsid w:val="00BF17E0"/>
    <w:rsid w:val="00C2093F"/>
    <w:rsid w:val="00C27653"/>
    <w:rsid w:val="00C34227"/>
    <w:rsid w:val="00C5058D"/>
    <w:rsid w:val="00C51336"/>
    <w:rsid w:val="00C5203D"/>
    <w:rsid w:val="00C65246"/>
    <w:rsid w:val="00C73D00"/>
    <w:rsid w:val="00C756C9"/>
    <w:rsid w:val="00C971AD"/>
    <w:rsid w:val="00CB2870"/>
    <w:rsid w:val="00CB2BF2"/>
    <w:rsid w:val="00CD12D9"/>
    <w:rsid w:val="00CD395E"/>
    <w:rsid w:val="00D03236"/>
    <w:rsid w:val="00D21DF0"/>
    <w:rsid w:val="00D35E60"/>
    <w:rsid w:val="00D35F42"/>
    <w:rsid w:val="00D377FF"/>
    <w:rsid w:val="00D47549"/>
    <w:rsid w:val="00D62E83"/>
    <w:rsid w:val="00D6464A"/>
    <w:rsid w:val="00D66EA6"/>
    <w:rsid w:val="00D7301C"/>
    <w:rsid w:val="00D802E0"/>
    <w:rsid w:val="00D876F8"/>
    <w:rsid w:val="00D91309"/>
    <w:rsid w:val="00D92C8A"/>
    <w:rsid w:val="00DA0291"/>
    <w:rsid w:val="00DA4C71"/>
    <w:rsid w:val="00DA5C0F"/>
    <w:rsid w:val="00DB2DE9"/>
    <w:rsid w:val="00DC29AF"/>
    <w:rsid w:val="00DC5AA5"/>
    <w:rsid w:val="00DF5323"/>
    <w:rsid w:val="00DF6D15"/>
    <w:rsid w:val="00E048A9"/>
    <w:rsid w:val="00E14A2C"/>
    <w:rsid w:val="00E23EE4"/>
    <w:rsid w:val="00E322FD"/>
    <w:rsid w:val="00E54936"/>
    <w:rsid w:val="00E73DD6"/>
    <w:rsid w:val="00E94D83"/>
    <w:rsid w:val="00EA4735"/>
    <w:rsid w:val="00EC71DC"/>
    <w:rsid w:val="00ED03F7"/>
    <w:rsid w:val="00ED2030"/>
    <w:rsid w:val="00ED2BC2"/>
    <w:rsid w:val="00ED5144"/>
    <w:rsid w:val="00ED7304"/>
    <w:rsid w:val="00EF0DAD"/>
    <w:rsid w:val="00EF2E59"/>
    <w:rsid w:val="00EF64E8"/>
    <w:rsid w:val="00F00D25"/>
    <w:rsid w:val="00F10090"/>
    <w:rsid w:val="00F204FD"/>
    <w:rsid w:val="00F26B1E"/>
    <w:rsid w:val="00F375BF"/>
    <w:rsid w:val="00F37B2C"/>
    <w:rsid w:val="00F4246C"/>
    <w:rsid w:val="00F558D6"/>
    <w:rsid w:val="00F57C92"/>
    <w:rsid w:val="00F66365"/>
    <w:rsid w:val="00F7304C"/>
    <w:rsid w:val="00F77134"/>
    <w:rsid w:val="00FA5AC9"/>
    <w:rsid w:val="00FA6945"/>
    <w:rsid w:val="00FB38BF"/>
    <w:rsid w:val="00FC1B08"/>
    <w:rsid w:val="00FD740B"/>
    <w:rsid w:val="00FE2938"/>
    <w:rsid w:val="00FF2583"/>
    <w:rsid w:val="00FF3014"/>
    <w:rsid w:val="00FF3637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D4F1B"/>
  <w15:docId w15:val="{0CA27B90-156C-4B1B-800B-56824D7A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4</cp:revision>
  <cp:lastPrinted>2024-05-16T13:27:00Z</cp:lastPrinted>
  <dcterms:created xsi:type="dcterms:W3CDTF">2026-07-10T08:04:00Z</dcterms:created>
  <dcterms:modified xsi:type="dcterms:W3CDTF">2026-07-10T08:05:00Z</dcterms:modified>
</cp:coreProperties>
</file>