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8F" w:rsidRDefault="00996A8F" w:rsidP="00996A8F">
      <w:pPr>
        <w:pStyle w:val="Heading1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1" name="Picture 1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Bosna i Hercegovina Bosnia and Herzegovina              </w:t>
      </w:r>
    </w:p>
    <w:p w:rsidR="00996A8F" w:rsidRDefault="00996A8F" w:rsidP="00996A8F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996A8F" w:rsidRDefault="00996A8F" w:rsidP="00996A8F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D02C7A" w:rsidRDefault="00D02C7A" w:rsidP="0061408B">
      <w:pPr>
        <w:pStyle w:val="Default"/>
        <w:jc w:val="center"/>
        <w:rPr>
          <w:b/>
          <w:bCs/>
        </w:rPr>
      </w:pPr>
    </w:p>
    <w:p w:rsidR="00D02C7A" w:rsidRDefault="00D02C7A" w:rsidP="0061408B">
      <w:pPr>
        <w:pStyle w:val="Default"/>
        <w:jc w:val="center"/>
        <w:rPr>
          <w:b/>
          <w:bCs/>
        </w:rPr>
      </w:pPr>
    </w:p>
    <w:p w:rsidR="00D02C7A" w:rsidRDefault="00D02C7A" w:rsidP="0061408B">
      <w:pPr>
        <w:pStyle w:val="Default"/>
        <w:jc w:val="center"/>
        <w:rPr>
          <w:b/>
          <w:bCs/>
        </w:rPr>
      </w:pPr>
    </w:p>
    <w:p w:rsidR="0061408B" w:rsidRDefault="0061408B" w:rsidP="0061408B">
      <w:pPr>
        <w:pStyle w:val="Default"/>
        <w:jc w:val="center"/>
        <w:rPr>
          <w:b/>
          <w:bCs/>
        </w:rPr>
      </w:pPr>
      <w:r w:rsidRPr="00AA6BE8">
        <w:rPr>
          <w:b/>
          <w:bCs/>
        </w:rPr>
        <w:t xml:space="preserve">LISTA PROPISA I LITERATURE ZA PISMENI I USMENI ISPIT U OKVIRU JAVNOG OGLASA ZA PRIJEM U RADNI ODNOS </w:t>
      </w:r>
    </w:p>
    <w:p w:rsidR="0061408B" w:rsidRPr="00AA6BE8" w:rsidRDefault="0061408B" w:rsidP="0061408B">
      <w:pPr>
        <w:pStyle w:val="Default"/>
        <w:jc w:val="center"/>
      </w:pPr>
      <w:r w:rsidRPr="00AA6BE8">
        <w:rPr>
          <w:b/>
          <w:bCs/>
        </w:rPr>
        <w:t>NA UPRAŽNJENO RADNO MJESTO:</w:t>
      </w:r>
    </w:p>
    <w:p w:rsidR="0061408B" w:rsidRPr="00AA6BE8" w:rsidRDefault="0061408B" w:rsidP="0061408B">
      <w:pPr>
        <w:pStyle w:val="Default"/>
      </w:pPr>
    </w:p>
    <w:p w:rsidR="0061408B" w:rsidRPr="00AA6BE8" w:rsidRDefault="0061408B" w:rsidP="0061408B">
      <w:pPr>
        <w:pStyle w:val="Default"/>
        <w:jc w:val="center"/>
        <w:rPr>
          <w:b/>
          <w:bCs/>
          <w:color w:val="auto"/>
        </w:rPr>
      </w:pPr>
      <w:r w:rsidRPr="00AA6BE8">
        <w:t xml:space="preserve">• </w:t>
      </w:r>
      <w:r w:rsidR="005F1C95">
        <w:t>Šef računovodstva</w:t>
      </w:r>
    </w:p>
    <w:p w:rsidR="0061408B" w:rsidRPr="00AA6BE8" w:rsidRDefault="0061408B" w:rsidP="0061408B">
      <w:pPr>
        <w:pStyle w:val="Default"/>
        <w:rPr>
          <w:b/>
          <w:bCs/>
          <w:color w:val="auto"/>
        </w:rPr>
      </w:pPr>
    </w:p>
    <w:p w:rsidR="0061408B" w:rsidRPr="00AA6BE8" w:rsidRDefault="0061408B" w:rsidP="0061408B">
      <w:pPr>
        <w:pStyle w:val="Default"/>
        <w:jc w:val="both"/>
        <w:rPr>
          <w:b/>
          <w:bCs/>
          <w:color w:val="auto"/>
          <w:u w:val="single"/>
        </w:rPr>
      </w:pPr>
    </w:p>
    <w:p w:rsidR="005F1C95" w:rsidRDefault="005F1C95" w:rsidP="005F1C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Lista propisa i literature za polaganje pismenog i usmenog ispita: </w:t>
      </w:r>
    </w:p>
    <w:p w:rsidR="005F1C95" w:rsidRDefault="005F1C95" w:rsidP="005F1C95">
      <w:pPr>
        <w:pStyle w:val="Default"/>
        <w:spacing w:after="38"/>
        <w:rPr>
          <w:sz w:val="23"/>
          <w:szCs w:val="23"/>
        </w:rPr>
      </w:pP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iCs/>
          <w:sz w:val="23"/>
          <w:szCs w:val="23"/>
        </w:rPr>
        <w:t>Zakon o budžetima u Federaciji Bosne i Hercegovine („Službene novine FBiH“, broj 102/13, 9/14, 13/14, 8/15, 91/1</w:t>
      </w:r>
      <w:r>
        <w:rPr>
          <w:iCs/>
          <w:sz w:val="23"/>
          <w:szCs w:val="23"/>
        </w:rPr>
        <w:t xml:space="preserve">5, 102/15, 104/16, 5/18,11/19, </w:t>
      </w:r>
      <w:r w:rsidRPr="005F1C95">
        <w:rPr>
          <w:iCs/>
          <w:sz w:val="23"/>
          <w:szCs w:val="23"/>
        </w:rPr>
        <w:t>99/19</w:t>
      </w:r>
      <w:r>
        <w:rPr>
          <w:iCs/>
          <w:sz w:val="23"/>
          <w:szCs w:val="23"/>
        </w:rPr>
        <w:t xml:space="preserve"> i 25a/22</w:t>
      </w:r>
      <w:r w:rsidRPr="005F1C95">
        <w:rPr>
          <w:iCs/>
          <w:sz w:val="23"/>
          <w:szCs w:val="23"/>
        </w:rPr>
        <w:t xml:space="preserve">) 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iCs/>
          <w:sz w:val="23"/>
          <w:szCs w:val="23"/>
        </w:rPr>
        <w:t>Zakon o trezoru u Federaciji Bosne i Hercegovine ("</w:t>
      </w:r>
      <w:r w:rsidR="00A024A0">
        <w:rPr>
          <w:iCs/>
          <w:sz w:val="23"/>
          <w:szCs w:val="23"/>
        </w:rPr>
        <w:t xml:space="preserve">Sl. novine FBiH", br. 26/2016, </w:t>
      </w:r>
      <w:r w:rsidRPr="005F1C95">
        <w:rPr>
          <w:iCs/>
          <w:sz w:val="23"/>
          <w:szCs w:val="23"/>
        </w:rPr>
        <w:t>3/2020</w:t>
      </w:r>
      <w:r w:rsidR="00A024A0">
        <w:rPr>
          <w:iCs/>
          <w:sz w:val="23"/>
          <w:szCs w:val="23"/>
        </w:rPr>
        <w:t xml:space="preserve"> i 60/2023</w:t>
      </w:r>
      <w:r w:rsidRPr="005F1C95">
        <w:rPr>
          <w:iCs/>
          <w:sz w:val="23"/>
          <w:szCs w:val="23"/>
        </w:rPr>
        <w:t xml:space="preserve">) 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sz w:val="23"/>
          <w:szCs w:val="23"/>
        </w:rPr>
        <w:t>Zakon o izvršavanju Budžeta Kantona Sarajevo</w:t>
      </w:r>
      <w:r w:rsidR="00A024A0">
        <w:rPr>
          <w:sz w:val="23"/>
          <w:szCs w:val="23"/>
        </w:rPr>
        <w:t xml:space="preserve"> za 2024. godinu („Sl. Novine KS“, br. 55/23</w:t>
      </w:r>
      <w:r w:rsidRPr="005F1C95">
        <w:rPr>
          <w:sz w:val="23"/>
          <w:szCs w:val="23"/>
        </w:rPr>
        <w:t xml:space="preserve">) </w:t>
      </w:r>
    </w:p>
    <w:p w:rsidR="005F1C95" w:rsidRDefault="005F1C95" w:rsidP="005F1C95">
      <w:pPr>
        <w:pStyle w:val="ListParagraph"/>
        <w:numPr>
          <w:ilvl w:val="0"/>
          <w:numId w:val="23"/>
        </w:numPr>
        <w:rPr>
          <w:rFonts w:eastAsiaTheme="minorHAnsi"/>
          <w:iCs/>
          <w:color w:val="000000"/>
          <w:sz w:val="23"/>
          <w:szCs w:val="23"/>
          <w:lang w:val="bs-Latn-BA"/>
        </w:rPr>
      </w:pPr>
      <w:r w:rsidRPr="005F1C95">
        <w:rPr>
          <w:rFonts w:eastAsiaTheme="minorHAnsi"/>
          <w:iCs/>
          <w:color w:val="000000"/>
          <w:sz w:val="23"/>
          <w:szCs w:val="23"/>
          <w:lang w:val="bs-Latn-BA"/>
        </w:rPr>
        <w:t>Zakona o javnim nabavkama ("Sl. glasnik BiH", br. 39/2014 i 59/2022)</w:t>
      </w:r>
    </w:p>
    <w:p w:rsidR="00A024A0" w:rsidRPr="005F1C95" w:rsidRDefault="00A024A0" w:rsidP="005F1C95">
      <w:pPr>
        <w:pStyle w:val="ListParagraph"/>
        <w:numPr>
          <w:ilvl w:val="0"/>
          <w:numId w:val="23"/>
        </w:numPr>
        <w:rPr>
          <w:rFonts w:eastAsiaTheme="minorHAnsi"/>
          <w:iCs/>
          <w:color w:val="000000"/>
          <w:sz w:val="23"/>
          <w:szCs w:val="23"/>
          <w:lang w:val="bs-Latn-BA"/>
        </w:rPr>
      </w:pPr>
      <w:r>
        <w:rPr>
          <w:rFonts w:eastAsiaTheme="minorHAnsi"/>
          <w:iCs/>
          <w:color w:val="000000"/>
          <w:sz w:val="23"/>
          <w:szCs w:val="23"/>
          <w:lang w:val="bs-Latn-BA"/>
        </w:rPr>
        <w:t>Zakon o visokom obrazovanju (Sl.novine KS broj:36/22)</w:t>
      </w:r>
    </w:p>
    <w:p w:rsidR="00A024A0" w:rsidRPr="00AA6BE8" w:rsidRDefault="00A024A0" w:rsidP="00A024A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lang w:val="bs-Latn-BA"/>
        </w:rPr>
      </w:pPr>
      <w:r w:rsidRPr="00AA6BE8">
        <w:rPr>
          <w:lang w:val="bs-Latn-BA"/>
        </w:rPr>
        <w:t>Statut Univerziteta u Sara</w:t>
      </w:r>
      <w:r>
        <w:rPr>
          <w:lang w:val="bs-Latn-BA"/>
        </w:rPr>
        <w:t>jevu, broj: 01-14-35-1/23 od 26.07.2023</w:t>
      </w:r>
      <w:r w:rsidRPr="00AA6BE8">
        <w:rPr>
          <w:lang w:val="bs-Latn-BA"/>
        </w:rPr>
        <w:t>. godine;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sz w:val="23"/>
          <w:szCs w:val="23"/>
        </w:rPr>
        <w:t xml:space="preserve">Pravilnik o računovodstvu i računovodstvenim politikama Univerziteta u Sarajevu </w:t>
      </w:r>
      <w:r w:rsidR="00A024A0">
        <w:rPr>
          <w:sz w:val="23"/>
          <w:szCs w:val="23"/>
        </w:rPr>
        <w:t>broj:02-14-1/19 od 25.01.2019. godine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iCs/>
          <w:sz w:val="23"/>
          <w:szCs w:val="23"/>
        </w:rPr>
        <w:t>Uredba o računovodstvu budžeta u Federaciji Bosne i Hercegovine („Sl. Novine KS“, broj: 34/14</w:t>
      </w:r>
      <w:r w:rsidR="00BE41A4">
        <w:rPr>
          <w:iCs/>
          <w:sz w:val="23"/>
          <w:szCs w:val="23"/>
        </w:rPr>
        <w:t xml:space="preserve"> i 66/23</w:t>
      </w:r>
      <w:r w:rsidRPr="005F1C95">
        <w:rPr>
          <w:iCs/>
          <w:sz w:val="23"/>
          <w:szCs w:val="23"/>
        </w:rPr>
        <w:t xml:space="preserve">) 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iCs/>
          <w:sz w:val="23"/>
          <w:szCs w:val="23"/>
        </w:rPr>
        <w:t xml:space="preserve">Pravilnik o knjigovodstvu budžeta u Federaciji Bosne i Hercegovine ("Sl. novine FBiH", br. 60/14) 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sz w:val="23"/>
          <w:szCs w:val="23"/>
        </w:rPr>
        <w:t xml:space="preserve">Zakon o računovodstvu i reviziji u Federaciji BiH("Sl. novine FBiH", br. 15/21) </w:t>
      </w:r>
    </w:p>
    <w:p w:rsidR="005F1C95" w:rsidRPr="00BE41A4" w:rsidRDefault="005F1C95" w:rsidP="00BE41A4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iCs/>
          <w:sz w:val="23"/>
          <w:szCs w:val="23"/>
        </w:rPr>
        <w:t xml:space="preserve">Zakon o finansijskom upravljanju i kontroli u javnom sektoru Federacije Bosne i Hercegovine („Službene novine Federacije BiH“ , broj: 38/16) </w:t>
      </w:r>
      <w:r w:rsidRPr="00BE41A4">
        <w:rPr>
          <w:iCs/>
          <w:sz w:val="23"/>
          <w:szCs w:val="23"/>
        </w:rPr>
        <w:t xml:space="preserve"> 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iCs/>
          <w:sz w:val="23"/>
          <w:szCs w:val="23"/>
        </w:rPr>
        <w:t xml:space="preserve">Uredba o utvrđivanju vlastitih prihoda, načina i rokova raspodjele („Službene novine KS“ br. 20/16,24/18,20/19) 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iCs/>
          <w:sz w:val="23"/>
          <w:szCs w:val="23"/>
        </w:rPr>
        <w:t xml:space="preserve">Pravilnik o finansijskom izvještavanju i godišnjem obračunu budžeta u FBiH ("Sl. novine FBiH", br. 69/14, 14/15,04/16) 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iCs/>
          <w:sz w:val="23"/>
          <w:szCs w:val="23"/>
        </w:rPr>
        <w:t xml:space="preserve">Pravilnik o provođenju finansijskog upravljanja i kontrole u javnom sektoru u Federaciji Bosne i Hercegovine („službene novine Federacije BiH“ , broj: 06/17) 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iCs/>
          <w:sz w:val="23"/>
          <w:szCs w:val="23"/>
        </w:rPr>
        <w:t xml:space="preserve">Pravilnik o ostvarivanju i raspolaganju vanbudžetskim prihodima Univerziteta u Sarajevu </w:t>
      </w:r>
    </w:p>
    <w:p w:rsidR="005F1C95" w:rsidRPr="005F1C95" w:rsidRDefault="005F1C95" w:rsidP="005F1C95">
      <w:pPr>
        <w:pStyle w:val="Default"/>
        <w:numPr>
          <w:ilvl w:val="0"/>
          <w:numId w:val="23"/>
        </w:numPr>
        <w:spacing w:after="38"/>
        <w:rPr>
          <w:sz w:val="23"/>
          <w:szCs w:val="23"/>
        </w:rPr>
      </w:pPr>
      <w:r w:rsidRPr="005F1C95">
        <w:rPr>
          <w:iCs/>
          <w:sz w:val="23"/>
          <w:szCs w:val="23"/>
        </w:rPr>
        <w:t xml:space="preserve">Uputstvo o finansijskom planiranju, izvršavanju budžeta Kantona Sarajevo i evidentiranju rashoda i izdataka prema izvorima sredstava u fiskalnoj godini ("Sl. novine FBiH",17/07, 31/11 i 2/12) </w:t>
      </w:r>
    </w:p>
    <w:p w:rsidR="0061408B" w:rsidRPr="00AA6BE8" w:rsidRDefault="0061408B" w:rsidP="0061408B">
      <w:pPr>
        <w:pStyle w:val="Default"/>
        <w:jc w:val="both"/>
        <w:rPr>
          <w:color w:val="auto"/>
          <w:u w:val="single"/>
        </w:rPr>
      </w:pPr>
    </w:p>
    <w:p w:rsidR="0061408B" w:rsidRPr="00AA6BE8" w:rsidRDefault="0061408B" w:rsidP="0061408B"/>
    <w:p w:rsidR="00996A8F" w:rsidRDefault="00996A8F" w:rsidP="00996A8F">
      <w:pPr>
        <w:ind w:firstLine="708"/>
        <w:rPr>
          <w:i/>
        </w:rPr>
      </w:pPr>
    </w:p>
    <w:sectPr w:rsidR="00996A8F" w:rsidSect="00593E0D">
      <w:footerReference w:type="default" r:id="rId8"/>
      <w:pgSz w:w="11906" w:h="16838" w:code="9"/>
      <w:pgMar w:top="539" w:right="1418" w:bottom="719" w:left="1418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F5" w:rsidRDefault="004D3AF5" w:rsidP="00593E0D">
      <w:r>
        <w:separator/>
      </w:r>
    </w:p>
  </w:endnote>
  <w:endnote w:type="continuationSeparator" w:id="0">
    <w:p w:rsidR="004D3AF5" w:rsidRDefault="004D3AF5" w:rsidP="005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Tiffa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17" w:rsidRDefault="00127A6E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6E2017" w:rsidRDefault="00127A6E">
    <w:pPr>
      <w:pStyle w:val="Footer"/>
      <w:pBdr>
        <w:top w:val="single" w:sz="4" w:space="1" w:color="auto"/>
      </w:pBdr>
      <w:jc w:val="center"/>
    </w:pPr>
    <w:r>
      <w:t>e mail: masarajevo@yahoo.com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F5" w:rsidRDefault="004D3AF5" w:rsidP="00593E0D">
      <w:r>
        <w:separator/>
      </w:r>
    </w:p>
  </w:footnote>
  <w:footnote w:type="continuationSeparator" w:id="0">
    <w:p w:rsidR="004D3AF5" w:rsidRDefault="004D3AF5" w:rsidP="0059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C04"/>
    <w:multiLevelType w:val="multilevel"/>
    <w:tmpl w:val="E0FCB1FE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031475"/>
    <w:multiLevelType w:val="hybridMultilevel"/>
    <w:tmpl w:val="D1C29006"/>
    <w:lvl w:ilvl="0" w:tplc="46EEA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843B1"/>
    <w:multiLevelType w:val="hybridMultilevel"/>
    <w:tmpl w:val="05608370"/>
    <w:lvl w:ilvl="0" w:tplc="F64439A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65201"/>
    <w:multiLevelType w:val="hybridMultilevel"/>
    <w:tmpl w:val="5DB8DC2E"/>
    <w:lvl w:ilvl="0" w:tplc="27DC6862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294B"/>
    <w:multiLevelType w:val="hybridMultilevel"/>
    <w:tmpl w:val="72208ECA"/>
    <w:lvl w:ilvl="0" w:tplc="31E465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4D Tiffany" w:eastAsia="Times New Roman" w:hAnsi="4D Tiffany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C974799"/>
    <w:multiLevelType w:val="multilevel"/>
    <w:tmpl w:val="FD66ECA4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0B26056"/>
    <w:multiLevelType w:val="multilevel"/>
    <w:tmpl w:val="3EAA7DB0"/>
    <w:lvl w:ilvl="0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6232DC0"/>
    <w:multiLevelType w:val="multilevel"/>
    <w:tmpl w:val="9644244E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7FA3D8B"/>
    <w:multiLevelType w:val="multilevel"/>
    <w:tmpl w:val="A036B77A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E3B154D"/>
    <w:multiLevelType w:val="hybridMultilevel"/>
    <w:tmpl w:val="1502393C"/>
    <w:lvl w:ilvl="0" w:tplc="7F5C5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54714"/>
    <w:multiLevelType w:val="hybridMultilevel"/>
    <w:tmpl w:val="2D1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86D56"/>
    <w:multiLevelType w:val="hybridMultilevel"/>
    <w:tmpl w:val="A2BC7B9E"/>
    <w:lvl w:ilvl="0" w:tplc="45CC39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49EA"/>
    <w:multiLevelType w:val="multilevel"/>
    <w:tmpl w:val="95321D18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6DA36D6"/>
    <w:multiLevelType w:val="hybridMultilevel"/>
    <w:tmpl w:val="D5BAD128"/>
    <w:lvl w:ilvl="0" w:tplc="141240C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64EB2"/>
    <w:multiLevelType w:val="multilevel"/>
    <w:tmpl w:val="8F3A3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2E829EE"/>
    <w:multiLevelType w:val="hybridMultilevel"/>
    <w:tmpl w:val="7298D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576F4"/>
    <w:multiLevelType w:val="hybridMultilevel"/>
    <w:tmpl w:val="66F43C14"/>
    <w:lvl w:ilvl="0" w:tplc="141240C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12C6B"/>
    <w:multiLevelType w:val="multilevel"/>
    <w:tmpl w:val="9DC872A8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01B02C8"/>
    <w:multiLevelType w:val="hybridMultilevel"/>
    <w:tmpl w:val="8350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752D5"/>
    <w:multiLevelType w:val="hybridMultilevel"/>
    <w:tmpl w:val="D9F64004"/>
    <w:lvl w:ilvl="0" w:tplc="A684CA8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622B5A"/>
    <w:multiLevelType w:val="hybridMultilevel"/>
    <w:tmpl w:val="8B9C60C0"/>
    <w:lvl w:ilvl="0" w:tplc="1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607AD"/>
    <w:multiLevelType w:val="hybridMultilevel"/>
    <w:tmpl w:val="65803792"/>
    <w:lvl w:ilvl="0" w:tplc="71A0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7"/>
  </w:num>
  <w:num w:numId="11">
    <w:abstractNumId w:val="0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5"/>
  </w:num>
  <w:num w:numId="20">
    <w:abstractNumId w:val="4"/>
  </w:num>
  <w:num w:numId="21">
    <w:abstractNumId w:val="11"/>
  </w:num>
  <w:num w:numId="22">
    <w:abstractNumId w:val="21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F"/>
    <w:rsid w:val="0000406A"/>
    <w:rsid w:val="00030187"/>
    <w:rsid w:val="00034A7C"/>
    <w:rsid w:val="00070747"/>
    <w:rsid w:val="000B5AE1"/>
    <w:rsid w:val="000C22B2"/>
    <w:rsid w:val="000C681C"/>
    <w:rsid w:val="00123C07"/>
    <w:rsid w:val="00127A6E"/>
    <w:rsid w:val="00147C90"/>
    <w:rsid w:val="001A5BC9"/>
    <w:rsid w:val="00206405"/>
    <w:rsid w:val="0021362C"/>
    <w:rsid w:val="00290742"/>
    <w:rsid w:val="00316AA8"/>
    <w:rsid w:val="00332306"/>
    <w:rsid w:val="003560B1"/>
    <w:rsid w:val="00364C92"/>
    <w:rsid w:val="003A707B"/>
    <w:rsid w:val="003B63F1"/>
    <w:rsid w:val="00406817"/>
    <w:rsid w:val="004249A1"/>
    <w:rsid w:val="0043072C"/>
    <w:rsid w:val="004B0E75"/>
    <w:rsid w:val="004D3AF5"/>
    <w:rsid w:val="005206F0"/>
    <w:rsid w:val="00536A72"/>
    <w:rsid w:val="00593E0D"/>
    <w:rsid w:val="005C4737"/>
    <w:rsid w:val="005E39D8"/>
    <w:rsid w:val="005F1C95"/>
    <w:rsid w:val="0061408B"/>
    <w:rsid w:val="008356D5"/>
    <w:rsid w:val="00850577"/>
    <w:rsid w:val="00874C48"/>
    <w:rsid w:val="00974D13"/>
    <w:rsid w:val="00983AD6"/>
    <w:rsid w:val="00996A8F"/>
    <w:rsid w:val="009D2B36"/>
    <w:rsid w:val="009E3ECD"/>
    <w:rsid w:val="00A00522"/>
    <w:rsid w:val="00A024A0"/>
    <w:rsid w:val="00A61956"/>
    <w:rsid w:val="00B643C4"/>
    <w:rsid w:val="00BB682C"/>
    <w:rsid w:val="00BE41A4"/>
    <w:rsid w:val="00C03C04"/>
    <w:rsid w:val="00C42789"/>
    <w:rsid w:val="00CD25B0"/>
    <w:rsid w:val="00D02C7A"/>
    <w:rsid w:val="00D966B4"/>
    <w:rsid w:val="00E51B65"/>
    <w:rsid w:val="00E62A8F"/>
    <w:rsid w:val="00E90D9B"/>
    <w:rsid w:val="00F03D33"/>
    <w:rsid w:val="00FB4C53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53834-3158-4B8F-8F90-8F640B94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A8F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96A8F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96A8F"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996A8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A8F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character" w:customStyle="1" w:styleId="Heading2Char">
    <w:name w:val="Heading 2 Char"/>
    <w:basedOn w:val="DefaultParagraphFont"/>
    <w:link w:val="Heading2"/>
    <w:rsid w:val="00996A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6A8F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96A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96A8F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996A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96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2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3C07"/>
    <w:pPr>
      <w:spacing w:after="0" w:line="240" w:lineRule="auto"/>
    </w:pPr>
    <w:rPr>
      <w:rFonts w:ascii="Calibri" w:eastAsia="Calibri" w:hAnsi="Calibri" w:cs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customStyle="1" w:styleId="markedcontent">
    <w:name w:val="markedcontent"/>
    <w:basedOn w:val="DefaultParagraphFont"/>
    <w:rsid w:val="0061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</cp:revision>
  <cp:lastPrinted>2024-05-27T10:13:00Z</cp:lastPrinted>
  <dcterms:created xsi:type="dcterms:W3CDTF">2024-05-31T11:12:00Z</dcterms:created>
  <dcterms:modified xsi:type="dcterms:W3CDTF">2024-05-31T11:12:00Z</dcterms:modified>
</cp:coreProperties>
</file>